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C8D1" w14:textId="5309F622" w:rsidR="00455C57" w:rsidRPr="00455C57" w:rsidRDefault="00455C57" w:rsidP="00455C57">
      <w:pPr>
        <w:jc w:val="center"/>
        <w:rPr>
          <w:rFonts w:ascii="Times New Roman" w:hAnsi="Times New Roman" w:cs="Times New Roman"/>
          <w:b/>
          <w:bCs/>
          <w:sz w:val="28"/>
          <w:szCs w:val="28"/>
          <w:lang w:val="tr-TR"/>
        </w:rPr>
      </w:pPr>
      <w:bookmarkStart w:id="0" w:name="_GoBack"/>
      <w:bookmarkEnd w:id="0"/>
      <w:r w:rsidRPr="00455C57">
        <w:rPr>
          <w:rFonts w:ascii="Times New Roman" w:hAnsi="Times New Roman" w:cs="Times New Roman"/>
          <w:b/>
          <w:bCs/>
          <w:sz w:val="28"/>
          <w:szCs w:val="28"/>
          <w:lang w:val="tr-TR"/>
        </w:rPr>
        <w:t>SOBİTÜRK 2025</w:t>
      </w:r>
    </w:p>
    <w:p w14:paraId="347B53DF" w14:textId="56148590" w:rsidR="00060E3B" w:rsidRPr="00FA0097" w:rsidRDefault="00060E3B" w:rsidP="00455C57">
      <w:pPr>
        <w:jc w:val="center"/>
        <w:rPr>
          <w:rFonts w:ascii="Times New Roman" w:hAnsi="Times New Roman" w:cs="Times New Roman"/>
          <w:sz w:val="24"/>
          <w:szCs w:val="24"/>
          <w:lang w:val="tr-TR"/>
        </w:rPr>
      </w:pPr>
      <w:r w:rsidRPr="00FA0097">
        <w:rPr>
          <w:rFonts w:ascii="Times New Roman" w:hAnsi="Times New Roman" w:cs="Times New Roman"/>
          <w:b/>
          <w:bCs/>
          <w:sz w:val="24"/>
          <w:szCs w:val="24"/>
          <w:lang w:val="tr-TR"/>
        </w:rPr>
        <w:t xml:space="preserve">III. Uluslararası Sosyal Bilimler ve Türk Kültürü Sempozyumu: </w:t>
      </w:r>
      <w:r w:rsidR="00314233">
        <w:rPr>
          <w:rFonts w:ascii="Times New Roman" w:hAnsi="Times New Roman" w:cs="Times New Roman"/>
          <w:b/>
          <w:bCs/>
          <w:sz w:val="24"/>
          <w:szCs w:val="24"/>
          <w:lang w:val="tr-TR"/>
        </w:rPr>
        <w:tab/>
      </w:r>
      <w:r w:rsidRPr="00FA0097">
        <w:rPr>
          <w:rFonts w:ascii="Times New Roman" w:hAnsi="Times New Roman" w:cs="Times New Roman"/>
          <w:b/>
          <w:bCs/>
          <w:sz w:val="24"/>
          <w:szCs w:val="24"/>
          <w:lang w:val="tr-TR"/>
        </w:rPr>
        <w:t>Beslenme</w:t>
      </w:r>
      <w:r w:rsidR="00314233">
        <w:rPr>
          <w:rFonts w:ascii="Times New Roman" w:hAnsi="Times New Roman" w:cs="Times New Roman"/>
          <w:b/>
          <w:bCs/>
          <w:sz w:val="24"/>
          <w:szCs w:val="24"/>
          <w:lang w:val="tr-TR"/>
        </w:rPr>
        <w:t xml:space="preserve"> Kültürü/Gastronomi</w:t>
      </w:r>
    </w:p>
    <w:p w14:paraId="7A4D7224" w14:textId="77777777" w:rsidR="00060E3B" w:rsidRPr="00FA0097" w:rsidRDefault="00060E3B" w:rsidP="00455C57">
      <w:pPr>
        <w:jc w:val="center"/>
        <w:rPr>
          <w:rFonts w:ascii="Times New Roman" w:hAnsi="Times New Roman" w:cs="Times New Roman"/>
          <w:sz w:val="24"/>
          <w:szCs w:val="24"/>
          <w:lang w:val="tr-TR"/>
        </w:rPr>
      </w:pPr>
      <w:r w:rsidRPr="00FA0097">
        <w:rPr>
          <w:rFonts w:ascii="Times New Roman" w:hAnsi="Times New Roman" w:cs="Times New Roman"/>
          <w:b/>
          <w:bCs/>
          <w:sz w:val="24"/>
          <w:szCs w:val="24"/>
          <w:lang w:val="tr-TR"/>
        </w:rPr>
        <w:t>BİLDİRİ ÇAĞRISI</w:t>
      </w:r>
    </w:p>
    <w:p w14:paraId="0820D102" w14:textId="0EB682A3" w:rsidR="00060E3B" w:rsidRPr="00FA0097" w:rsidRDefault="00060E3B" w:rsidP="00455C57">
      <w:pPr>
        <w:jc w:val="both"/>
        <w:rPr>
          <w:rFonts w:ascii="Times New Roman" w:hAnsi="Times New Roman" w:cs="Times New Roman"/>
          <w:sz w:val="24"/>
          <w:szCs w:val="24"/>
          <w:lang w:val="tr-TR"/>
        </w:rPr>
      </w:pPr>
      <w:r w:rsidRPr="00FA0097">
        <w:rPr>
          <w:rFonts w:ascii="Times New Roman" w:hAnsi="Times New Roman" w:cs="Times New Roman"/>
          <w:sz w:val="24"/>
          <w:szCs w:val="24"/>
          <w:lang w:val="tr-TR"/>
        </w:rPr>
        <w:t xml:space="preserve">Değerli </w:t>
      </w:r>
      <w:r w:rsidR="00545CA5">
        <w:rPr>
          <w:rFonts w:ascii="Times New Roman" w:hAnsi="Times New Roman" w:cs="Times New Roman"/>
          <w:sz w:val="24"/>
          <w:szCs w:val="24"/>
          <w:lang w:val="tr-TR"/>
        </w:rPr>
        <w:t>a</w:t>
      </w:r>
      <w:r w:rsidRPr="00FA0097">
        <w:rPr>
          <w:rFonts w:ascii="Times New Roman" w:hAnsi="Times New Roman" w:cs="Times New Roman"/>
          <w:sz w:val="24"/>
          <w:szCs w:val="24"/>
          <w:lang w:val="tr-TR"/>
        </w:rPr>
        <w:t xml:space="preserve">kademisyenler ve </w:t>
      </w:r>
      <w:r w:rsidR="00545CA5">
        <w:rPr>
          <w:rFonts w:ascii="Times New Roman" w:hAnsi="Times New Roman" w:cs="Times New Roman"/>
          <w:sz w:val="24"/>
          <w:szCs w:val="24"/>
          <w:lang w:val="tr-TR"/>
        </w:rPr>
        <w:t>k</w:t>
      </w:r>
      <w:r w:rsidRPr="00FA0097">
        <w:rPr>
          <w:rFonts w:ascii="Times New Roman" w:hAnsi="Times New Roman" w:cs="Times New Roman"/>
          <w:sz w:val="24"/>
          <w:szCs w:val="24"/>
          <w:lang w:val="tr-TR"/>
        </w:rPr>
        <w:t>atılımcılar,</w:t>
      </w:r>
    </w:p>
    <w:p w14:paraId="02D12C17" w14:textId="77777777" w:rsidR="00EE17E1" w:rsidRPr="00EE17E1" w:rsidRDefault="00EE17E1" w:rsidP="00EE17E1">
      <w:pPr>
        <w:jc w:val="both"/>
        <w:rPr>
          <w:rFonts w:ascii="Times New Roman" w:hAnsi="Times New Roman" w:cs="Times New Roman"/>
          <w:sz w:val="24"/>
          <w:szCs w:val="24"/>
          <w:lang w:val="tr-TR"/>
        </w:rPr>
      </w:pPr>
      <w:r w:rsidRPr="00EE17E1">
        <w:rPr>
          <w:rFonts w:ascii="Times New Roman" w:hAnsi="Times New Roman" w:cs="Times New Roman"/>
          <w:sz w:val="24"/>
          <w:szCs w:val="24"/>
          <w:lang w:val="tr-TR"/>
        </w:rPr>
        <w:t>Son yıllarda dünya genelinde ve ülkemizde yaşanan sosyal, kültürel ve ekonomik değişimler, beslenme alışkanlıklarını derinden etkilemiştir. Özellikle hazır gıda tüketiminin yaygınlaşması ve genetiği değiştirilmiş (GDO) ürünlerin kullanımı gibi sorunlar, toplum sağlığı açısından ciddi tehditler oluşturmaktadır. Geçmişteki beslenme alışkanlıklarımız ile günümüzdeki beslenme biçimlerimiz arasındaki farkları, ayrıca gelecekteki beslenme eğilimlerini sosyal bilimler perspektifinden tartışmak, bir ihtiyaçtan öte, zorunluluk haline gelmiştir.</w:t>
      </w:r>
    </w:p>
    <w:p w14:paraId="2D9529DA" w14:textId="77777777" w:rsidR="00EE17E1" w:rsidRPr="00EE17E1" w:rsidRDefault="00EE17E1" w:rsidP="00EE17E1">
      <w:pPr>
        <w:jc w:val="both"/>
        <w:rPr>
          <w:rFonts w:ascii="Times New Roman" w:hAnsi="Times New Roman" w:cs="Times New Roman"/>
          <w:sz w:val="24"/>
          <w:szCs w:val="24"/>
          <w:lang w:val="tr-TR"/>
        </w:rPr>
      </w:pPr>
      <w:r w:rsidRPr="00EE17E1">
        <w:rPr>
          <w:rFonts w:ascii="Times New Roman" w:hAnsi="Times New Roman" w:cs="Times New Roman"/>
          <w:sz w:val="24"/>
          <w:szCs w:val="24"/>
          <w:lang w:val="tr-TR"/>
        </w:rPr>
        <w:t>Küreselleşme ile birlikte beslenme alışkanlıklarındaki değişim, yerel kültürleri dönüştürürken, aynı zamanda global gıda tedarik zincirlerinin etkisiyle de bireylerin tercihleri ve tüketim alışkanlıkları üzerinde belirleyici bir rol oynamaktadır. Ayrıca, iklim değişikliklerinin tarımsal alanlara etkisi, gıda üretiminde sürdürülebilirlik sorunlarını gündeme getirerek, gelecekteki beslenme biçimlerini dolaylı yoldan şekillendirecek önemli bir faktör haline gelmektedir.</w:t>
      </w:r>
    </w:p>
    <w:p w14:paraId="4E734C37" w14:textId="77777777" w:rsidR="00EE17E1" w:rsidRPr="00EE17E1" w:rsidRDefault="00EE17E1" w:rsidP="00EE17E1">
      <w:pPr>
        <w:jc w:val="both"/>
        <w:rPr>
          <w:rFonts w:ascii="Times New Roman" w:hAnsi="Times New Roman" w:cs="Times New Roman"/>
          <w:sz w:val="24"/>
          <w:szCs w:val="24"/>
          <w:lang w:val="tr-TR"/>
        </w:rPr>
      </w:pPr>
      <w:r w:rsidRPr="00EE17E1">
        <w:rPr>
          <w:rFonts w:ascii="Times New Roman" w:hAnsi="Times New Roman" w:cs="Times New Roman"/>
          <w:sz w:val="24"/>
          <w:szCs w:val="24"/>
          <w:lang w:val="tr-TR"/>
        </w:rPr>
        <w:t>Bu bağlamda, Türk kültür coğrafyasındaki geleneksel beslenme alışkanlıklarının yeniden keşfi ve tanıtılması, hem mevcut modern beslenme sorunlarına karşı bir çözüm sunma hem de sürdürülebilir gıda üretimi ve sağlıklı beslenme biçimlerinin yaygınlaştırılmasına katkı sağlama açısından kritik bir adım olacaktır.</w:t>
      </w:r>
    </w:p>
    <w:p w14:paraId="383FB76B" w14:textId="77777777" w:rsidR="00EE17E1" w:rsidRPr="00EE17E1" w:rsidRDefault="00EE17E1" w:rsidP="00EE17E1">
      <w:pPr>
        <w:jc w:val="both"/>
        <w:rPr>
          <w:rFonts w:ascii="Times New Roman" w:hAnsi="Times New Roman" w:cs="Times New Roman"/>
          <w:sz w:val="24"/>
          <w:szCs w:val="24"/>
          <w:lang w:val="tr-TR"/>
        </w:rPr>
      </w:pPr>
      <w:r w:rsidRPr="00EE17E1">
        <w:rPr>
          <w:rFonts w:ascii="Times New Roman" w:hAnsi="Times New Roman" w:cs="Times New Roman"/>
          <w:sz w:val="24"/>
          <w:szCs w:val="24"/>
          <w:lang w:val="tr-TR"/>
        </w:rPr>
        <w:t>Sosyal bilimlerin farklı alanlarından akademisyenlerin bir araya gelerek beslenme alışkanlıklarını tarihsel, ekonomik, toplumsal, coğrafi ve edebî boyutlarıyla ele alması, konuya daha kapsamlı bir bakış açısı kazandıracaktır. Sempozyumumuzun amacı, günümüz beslenme alışkanlıklarını bilimsel bir çerçevede tartışmak ve Türk mutfağının gastronomik zenginliğini ortaya koymaktır.</w:t>
      </w:r>
    </w:p>
    <w:p w14:paraId="7F6C4AC0" w14:textId="77777777" w:rsidR="00EE17E1" w:rsidRPr="00EE17E1" w:rsidRDefault="00EE17E1" w:rsidP="00EE17E1">
      <w:pPr>
        <w:jc w:val="both"/>
        <w:rPr>
          <w:rFonts w:ascii="Times New Roman" w:hAnsi="Times New Roman" w:cs="Times New Roman"/>
          <w:sz w:val="24"/>
          <w:szCs w:val="24"/>
          <w:lang w:val="tr-TR"/>
        </w:rPr>
      </w:pPr>
      <w:r w:rsidRPr="00EE17E1">
        <w:rPr>
          <w:rFonts w:ascii="Times New Roman" w:hAnsi="Times New Roman" w:cs="Times New Roman"/>
          <w:sz w:val="24"/>
          <w:szCs w:val="24"/>
          <w:lang w:val="tr-TR"/>
        </w:rPr>
        <w:t>Bu doğrultuda, sempozyumda Türk mutfağı ile diğer kültürlerin beslenme alışkanlıkları arasındaki ilişkinin sosyo-kültürel analizlerle ele alınması beklenmektedir. Ayrıca, geleneksel Türk mutfağının modern beslenme alışkanlıklarıyla entegrasyonu ve sağlıklı, sürdürülebilir beslenme biçimlerinin yaygınlaştırılması sempozyumun temel konuları arasında yer alacaktır. Türk mutfağının dünya mutfaklarıyla olan etkileşimi, gastronomi turizminin güçlendirilmesi ve Türk mutfağının korunarak gelecek kuşaklara aktarılması gibi kültürel ve ekonomik boyutlar da sempozyumda tartışılacaktır. Bu yaklaşım, toplumsal sağlık sorunlarına çözüm üretirken, aynı zamanda kültürel mirasın korunup geleceğe taşınması için önemli fırsatlar sunmaktadır.</w:t>
      </w:r>
    </w:p>
    <w:p w14:paraId="6D661852" w14:textId="2AEFC310" w:rsidR="00455C57" w:rsidRPr="005A4435" w:rsidRDefault="00455C57" w:rsidP="00455C57">
      <w:pPr>
        <w:rPr>
          <w:rFonts w:ascii="Times New Roman" w:hAnsi="Times New Roman" w:cs="Times New Roman"/>
          <w:sz w:val="24"/>
          <w:szCs w:val="24"/>
          <w:lang w:val="tr-TR"/>
        </w:rPr>
      </w:pPr>
      <w:r w:rsidRPr="005A4435">
        <w:rPr>
          <w:rFonts w:ascii="Times New Roman" w:hAnsi="Times New Roman" w:cs="Times New Roman"/>
          <w:sz w:val="24"/>
          <w:szCs w:val="24"/>
          <w:lang w:val="tr-TR"/>
        </w:rPr>
        <w:t xml:space="preserve">Aşağıdaki konu başlıkları, </w:t>
      </w:r>
      <w:r w:rsidR="008E5EF7">
        <w:rPr>
          <w:rFonts w:ascii="Times New Roman" w:hAnsi="Times New Roman" w:cs="Times New Roman"/>
          <w:sz w:val="24"/>
          <w:szCs w:val="24"/>
          <w:lang w:val="tr-TR"/>
        </w:rPr>
        <w:t>30 Haziran</w:t>
      </w:r>
      <w:r w:rsidRPr="005A4435">
        <w:rPr>
          <w:rFonts w:ascii="Times New Roman" w:hAnsi="Times New Roman" w:cs="Times New Roman"/>
          <w:sz w:val="24"/>
          <w:szCs w:val="24"/>
          <w:lang w:val="tr-TR"/>
        </w:rPr>
        <w:t xml:space="preserve"> 2025 tarihine kadar başvuru yapmak isteyen adaylar için bir rehber teşkil edecektir. Bildiri konuları bu başlıklar ile sınırlı değildir. Sempozyum ana teması dışına çıkılmaması kaydıyla, sosyal bilimlerin diğer alanları ile ilişikli farklı konularda</w:t>
      </w:r>
      <w:r w:rsidRPr="00455C57">
        <w:rPr>
          <w:rFonts w:ascii="Times New Roman" w:hAnsi="Times New Roman" w:cs="Times New Roman"/>
          <w:sz w:val="24"/>
          <w:szCs w:val="24"/>
          <w:lang w:val="tr-TR"/>
        </w:rPr>
        <w:t xml:space="preserve"> </w:t>
      </w:r>
      <w:r w:rsidRPr="005A4435">
        <w:rPr>
          <w:rFonts w:ascii="Times New Roman" w:hAnsi="Times New Roman" w:cs="Times New Roman"/>
          <w:sz w:val="24"/>
          <w:szCs w:val="24"/>
          <w:lang w:val="tr-TR"/>
        </w:rPr>
        <w:t>da bildiri başvurusu yapılabilir.</w:t>
      </w:r>
    </w:p>
    <w:p w14:paraId="00BFF2EF" w14:textId="77777777" w:rsidR="00455C57" w:rsidRPr="00455C57" w:rsidRDefault="00455C57" w:rsidP="00455C57">
      <w:pPr>
        <w:rPr>
          <w:rFonts w:ascii="Times New Roman" w:hAnsi="Times New Roman" w:cs="Times New Roman"/>
          <w:sz w:val="24"/>
          <w:szCs w:val="24"/>
          <w:lang w:val="tr-TR"/>
        </w:rPr>
      </w:pPr>
      <w:r w:rsidRPr="005A4435">
        <w:rPr>
          <w:rFonts w:ascii="Times New Roman" w:hAnsi="Times New Roman" w:cs="Times New Roman"/>
          <w:sz w:val="24"/>
          <w:szCs w:val="24"/>
          <w:lang w:val="tr-TR"/>
        </w:rPr>
        <w:t xml:space="preserve">Başvurular özet formuna uygun olarak sobiturk@marmara.edu.tr mail adresi üzerinden gerçekleştirilecektir. Bildiri dili Türkçe, İngilizce, Almanca ve Fransızca olmalıdır. Sempozyuma katılım yüz yüze veya çevrimiçi olarak sağlanabilir. Sempozyuma dair ayrıntılı bilgi için bk.  </w:t>
      </w:r>
      <w:hyperlink r:id="rId5" w:history="1">
        <w:r w:rsidRPr="005A4435">
          <w:rPr>
            <w:rStyle w:val="Kpr"/>
            <w:rFonts w:ascii="Times New Roman" w:hAnsi="Times New Roman" w:cs="Times New Roman"/>
            <w:sz w:val="24"/>
            <w:szCs w:val="24"/>
            <w:lang w:val="tr-TR"/>
          </w:rPr>
          <w:t>https://sobiturk-sempozyum.marmara.edu.tr/bildiri-cagrisi</w:t>
        </w:r>
      </w:hyperlink>
    </w:p>
    <w:p w14:paraId="5ED77917" w14:textId="4047704D" w:rsidR="00455C57" w:rsidRPr="00455C57" w:rsidRDefault="00DA1B0A" w:rsidP="00455C57">
      <w:pPr>
        <w:rPr>
          <w:rFonts w:ascii="Times New Roman" w:hAnsi="Times New Roman" w:cs="Times New Roman"/>
          <w:sz w:val="24"/>
          <w:szCs w:val="24"/>
          <w:lang w:val="tr-TR"/>
        </w:rPr>
      </w:pPr>
      <w:r>
        <w:rPr>
          <w:rFonts w:ascii="Times New Roman" w:hAnsi="Times New Roman" w:cs="Times New Roman"/>
          <w:sz w:val="24"/>
          <w:szCs w:val="24"/>
          <w:lang w:val="tr-TR"/>
        </w:rPr>
        <w:lastRenderedPageBreak/>
        <w:t>Prof.Dr. Sevinç ARI</w:t>
      </w:r>
    </w:p>
    <w:p w14:paraId="0B4D3F07" w14:textId="77777777" w:rsidR="00455C57" w:rsidRPr="00455C57" w:rsidRDefault="00455C57" w:rsidP="00455C57">
      <w:pPr>
        <w:rPr>
          <w:rFonts w:ascii="Times New Roman" w:hAnsi="Times New Roman" w:cs="Times New Roman"/>
          <w:sz w:val="24"/>
          <w:szCs w:val="24"/>
          <w:lang w:val="tr-TR"/>
        </w:rPr>
      </w:pPr>
      <w:r w:rsidRPr="00455C57">
        <w:rPr>
          <w:rFonts w:ascii="Times New Roman" w:hAnsi="Times New Roman" w:cs="Times New Roman"/>
          <w:sz w:val="24"/>
          <w:szCs w:val="24"/>
          <w:lang w:val="tr-TR"/>
        </w:rPr>
        <w:t>Düzenleme Kurulu Başkanı</w:t>
      </w:r>
    </w:p>
    <w:p w14:paraId="2D779C0D" w14:textId="77777777" w:rsidR="00455C57" w:rsidRPr="00455C57" w:rsidRDefault="00455C57" w:rsidP="00455C57">
      <w:pPr>
        <w:rPr>
          <w:rFonts w:ascii="Times New Roman" w:hAnsi="Times New Roman" w:cs="Times New Roman"/>
          <w:sz w:val="24"/>
          <w:szCs w:val="24"/>
          <w:lang w:val="tr-TR"/>
        </w:rPr>
      </w:pPr>
      <w:r w:rsidRPr="00455C57">
        <w:rPr>
          <w:rFonts w:ascii="Times New Roman" w:hAnsi="Times New Roman" w:cs="Times New Roman"/>
          <w:sz w:val="24"/>
          <w:szCs w:val="24"/>
          <w:lang w:val="tr-TR"/>
        </w:rPr>
        <w:t>Marmara Üniversitesi</w:t>
      </w:r>
    </w:p>
    <w:p w14:paraId="564342CA" w14:textId="77777777" w:rsidR="00455C57" w:rsidRDefault="00455C57" w:rsidP="00FA0097">
      <w:pPr>
        <w:jc w:val="both"/>
        <w:rPr>
          <w:rFonts w:ascii="Times New Roman" w:hAnsi="Times New Roman" w:cs="Times New Roman"/>
          <w:sz w:val="24"/>
          <w:szCs w:val="24"/>
          <w:lang w:val="tr-TR"/>
        </w:rPr>
      </w:pPr>
    </w:p>
    <w:p w14:paraId="7B397AEB" w14:textId="2C046FC8" w:rsidR="00060590" w:rsidRPr="00811C89" w:rsidRDefault="00060E3B" w:rsidP="00FA0097">
      <w:p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Sempozyum Konuları:</w:t>
      </w:r>
    </w:p>
    <w:p w14:paraId="7B316F9C" w14:textId="1C111339" w:rsidR="00060590" w:rsidRDefault="00060590" w:rsidP="00811C89">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Beslenmenin </w:t>
      </w:r>
      <w:r w:rsidR="006707E5">
        <w:rPr>
          <w:rFonts w:ascii="Times New Roman" w:hAnsi="Times New Roman" w:cs="Times New Roman"/>
          <w:sz w:val="24"/>
          <w:szCs w:val="24"/>
          <w:lang w:val="tr-TR"/>
        </w:rPr>
        <w:t xml:space="preserve">Küresel </w:t>
      </w:r>
      <w:r>
        <w:rPr>
          <w:rFonts w:ascii="Times New Roman" w:hAnsi="Times New Roman" w:cs="Times New Roman"/>
          <w:sz w:val="24"/>
          <w:szCs w:val="24"/>
          <w:lang w:val="tr-TR"/>
        </w:rPr>
        <w:t>Tarihi</w:t>
      </w:r>
    </w:p>
    <w:p w14:paraId="1CA5FE9E" w14:textId="5B9C61A1" w:rsidR="006707E5" w:rsidRPr="006707E5" w:rsidRDefault="006707E5" w:rsidP="006707E5">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Türk Mutfak Kültürü Tarihi</w:t>
      </w:r>
    </w:p>
    <w:p w14:paraId="39AC8DC7" w14:textId="2CEDEB86" w:rsidR="006707E5" w:rsidRDefault="006707E5" w:rsidP="007A521B">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Dünya Gastronomi Şehirleri ve Bölgeleri</w:t>
      </w:r>
    </w:p>
    <w:p w14:paraId="5B430943" w14:textId="58D30D21" w:rsidR="006855D3" w:rsidRPr="00811C89" w:rsidRDefault="00FA2647" w:rsidP="007A521B">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Türkiye’ni</w:t>
      </w:r>
      <w:r w:rsidR="006855D3">
        <w:rPr>
          <w:rFonts w:ascii="Times New Roman" w:hAnsi="Times New Roman" w:cs="Times New Roman"/>
          <w:sz w:val="24"/>
          <w:szCs w:val="24"/>
          <w:lang w:val="tr-TR"/>
        </w:rPr>
        <w:t>n Gastronomi Haritası</w:t>
      </w:r>
    </w:p>
    <w:p w14:paraId="394649BF" w14:textId="77777777" w:rsidR="006707E5" w:rsidRDefault="006707E5" w:rsidP="006707E5">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Türk Edebiyatında Yemek Kültürü Teması ve Metaforları</w:t>
      </w:r>
    </w:p>
    <w:p w14:paraId="6AD8082F" w14:textId="20877A9C" w:rsidR="00E21782" w:rsidRDefault="00E21782" w:rsidP="006707E5">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Mutfakta ve Sofrada Estetik ve Sanat </w:t>
      </w:r>
    </w:p>
    <w:p w14:paraId="77EFAE43" w14:textId="56D3174B" w:rsidR="00811C89" w:rsidRPr="00811C89" w:rsidRDefault="00811C89" w:rsidP="00811C89">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Türk Kültür Coğrafyasındaki Geleneksel Beslenme Alışkanlıkları</w:t>
      </w:r>
    </w:p>
    <w:p w14:paraId="083A0628" w14:textId="77777777" w:rsidR="006707E5" w:rsidRDefault="006707E5" w:rsidP="006707E5">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Gastronomi Terminolojisi</w:t>
      </w:r>
    </w:p>
    <w:p w14:paraId="0E6F7B4F" w14:textId="77777777" w:rsidR="00060590" w:rsidRDefault="00060590" w:rsidP="00060590">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Türkiye’de ve Dünyada Gastronomi Eğitimi</w:t>
      </w:r>
    </w:p>
    <w:p w14:paraId="02D33385" w14:textId="77777777" w:rsidR="00545CA5" w:rsidRDefault="00545CA5" w:rsidP="00545CA5">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Gıda Üretimi ve Güvenliği</w:t>
      </w:r>
    </w:p>
    <w:p w14:paraId="5CC4A4D3" w14:textId="7EF41B8C" w:rsidR="00AD6958" w:rsidRPr="00811C89" w:rsidRDefault="00AD6958" w:rsidP="00AD6958">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 xml:space="preserve">GDO’lu Ürünler </w:t>
      </w:r>
    </w:p>
    <w:p w14:paraId="5824DD9B" w14:textId="335296E3" w:rsidR="006707E5" w:rsidRPr="00811C89" w:rsidRDefault="006707E5" w:rsidP="00545CA5">
      <w:pPr>
        <w:numPr>
          <w:ilvl w:val="0"/>
          <w:numId w:val="1"/>
        </w:numPr>
        <w:jc w:val="both"/>
        <w:rPr>
          <w:rFonts w:ascii="Times New Roman" w:hAnsi="Times New Roman" w:cs="Times New Roman"/>
          <w:sz w:val="24"/>
          <w:szCs w:val="24"/>
          <w:lang w:val="tr-TR"/>
        </w:rPr>
      </w:pPr>
      <w:r w:rsidRPr="006707E5">
        <w:rPr>
          <w:rFonts w:ascii="Times New Roman" w:hAnsi="Times New Roman" w:cs="Times New Roman"/>
          <w:sz w:val="24"/>
          <w:szCs w:val="24"/>
          <w:lang w:val="tr-TR"/>
        </w:rPr>
        <w:t>Ekolojik Okuryazarlık ve Sürdür</w:t>
      </w:r>
      <w:r w:rsidR="00EB289B">
        <w:rPr>
          <w:rFonts w:ascii="Times New Roman" w:hAnsi="Times New Roman" w:cs="Times New Roman"/>
          <w:sz w:val="24"/>
          <w:szCs w:val="24"/>
          <w:lang w:val="tr-TR"/>
        </w:rPr>
        <w:t>ül</w:t>
      </w:r>
      <w:r w:rsidRPr="006707E5">
        <w:rPr>
          <w:rFonts w:ascii="Times New Roman" w:hAnsi="Times New Roman" w:cs="Times New Roman"/>
          <w:sz w:val="24"/>
          <w:szCs w:val="24"/>
          <w:lang w:val="tr-TR"/>
        </w:rPr>
        <w:t>ebilirlik</w:t>
      </w:r>
    </w:p>
    <w:p w14:paraId="6877F98E" w14:textId="77777777" w:rsidR="00AD6958" w:rsidRPr="00811C89" w:rsidRDefault="00AD6958" w:rsidP="00AD6958">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Dünya Genelinde Beslenme Sorunları ve Çözümler</w:t>
      </w:r>
    </w:p>
    <w:p w14:paraId="49AC470F" w14:textId="77777777" w:rsidR="00545CA5" w:rsidRDefault="00545CA5" w:rsidP="00545CA5">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Geleneksel Gıda Üretim Tekniklerinin Korunması ve Yaygınlaştırılması</w:t>
      </w:r>
    </w:p>
    <w:p w14:paraId="33C9A4B7" w14:textId="77777777" w:rsidR="00AD6958" w:rsidRPr="00811C89" w:rsidRDefault="00AD6958" w:rsidP="00AD6958">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Beslenme </w:t>
      </w:r>
      <w:r w:rsidRPr="00811C89">
        <w:rPr>
          <w:rFonts w:ascii="Times New Roman" w:hAnsi="Times New Roman" w:cs="Times New Roman"/>
          <w:sz w:val="24"/>
          <w:szCs w:val="24"/>
          <w:lang w:val="tr-TR"/>
        </w:rPr>
        <w:t xml:space="preserve">Politikaları ve </w:t>
      </w:r>
      <w:r>
        <w:rPr>
          <w:rFonts w:ascii="Times New Roman" w:hAnsi="Times New Roman" w:cs="Times New Roman"/>
          <w:sz w:val="24"/>
          <w:szCs w:val="24"/>
          <w:lang w:val="tr-TR"/>
        </w:rPr>
        <w:t>Gıda Hukuku</w:t>
      </w:r>
    </w:p>
    <w:p w14:paraId="3C124C60" w14:textId="77777777" w:rsidR="00A07E1D" w:rsidRPr="00811C89" w:rsidRDefault="00A07E1D" w:rsidP="00A07E1D">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Sağlıklı ve Sağlıksız Beslenmenin Ekonomik ve Malî Boyutu</w:t>
      </w:r>
    </w:p>
    <w:p w14:paraId="1F048E0D" w14:textId="77777777" w:rsidR="00AD6958" w:rsidRDefault="00AD6958" w:rsidP="00AD6958">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 xml:space="preserve">Beslenme ve Toplum Sağlığı </w:t>
      </w:r>
    </w:p>
    <w:p w14:paraId="7F99F9E3" w14:textId="77777777" w:rsidR="00AD6958" w:rsidRDefault="00AD6958" w:rsidP="00AD6958">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Beslenme ve Psikoloji</w:t>
      </w:r>
    </w:p>
    <w:p w14:paraId="3EB709D4" w14:textId="57D3ADC9" w:rsidR="00060E3B" w:rsidRPr="00AD6958" w:rsidRDefault="00AD6958" w:rsidP="00AD6958">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 xml:space="preserve">Beslenme </w:t>
      </w:r>
      <w:r>
        <w:rPr>
          <w:rFonts w:ascii="Times New Roman" w:hAnsi="Times New Roman" w:cs="Times New Roman"/>
          <w:sz w:val="24"/>
          <w:szCs w:val="24"/>
          <w:lang w:val="tr-TR"/>
        </w:rPr>
        <w:t xml:space="preserve">ve </w:t>
      </w:r>
      <w:r w:rsidR="00545CA5" w:rsidRPr="00811C89">
        <w:rPr>
          <w:rFonts w:ascii="Times New Roman" w:hAnsi="Times New Roman" w:cs="Times New Roman"/>
          <w:sz w:val="24"/>
          <w:szCs w:val="24"/>
          <w:lang w:val="tr-TR"/>
        </w:rPr>
        <w:t xml:space="preserve">Sosyal Medya </w:t>
      </w:r>
    </w:p>
    <w:p w14:paraId="0F00EF8C" w14:textId="0CCA52FB" w:rsidR="00060E3B" w:rsidRPr="00811C89" w:rsidRDefault="00060E3B" w:rsidP="00FA0097">
      <w:pPr>
        <w:numPr>
          <w:ilvl w:val="0"/>
          <w:numId w:val="1"/>
        </w:numPr>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Hazır Gıda Alışkanlıkları</w:t>
      </w:r>
    </w:p>
    <w:p w14:paraId="768DEC0B" w14:textId="2745045A" w:rsidR="00A07E1D" w:rsidRDefault="00736F48" w:rsidP="00545CA5">
      <w:pPr>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Zincir</w:t>
      </w:r>
      <w:r w:rsidR="00A07E1D">
        <w:rPr>
          <w:rFonts w:ascii="Times New Roman" w:hAnsi="Times New Roman" w:cs="Times New Roman"/>
          <w:sz w:val="24"/>
          <w:szCs w:val="24"/>
          <w:lang w:val="tr-TR"/>
        </w:rPr>
        <w:t xml:space="preserve"> Tüketim Mekanlarının Sosyo-Ekonomik Analizi</w:t>
      </w:r>
    </w:p>
    <w:p w14:paraId="7AD0F391" w14:textId="2BDAA297" w:rsidR="00736F48" w:rsidRPr="00736F48" w:rsidRDefault="00736F48"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Vejet</w:t>
      </w:r>
      <w:r w:rsidR="00314233">
        <w:rPr>
          <w:rFonts w:ascii="Times New Roman" w:hAnsi="Times New Roman" w:cs="Times New Roman"/>
          <w:sz w:val="24"/>
          <w:szCs w:val="24"/>
          <w:lang w:val="tr-TR"/>
        </w:rPr>
        <w:t>a</w:t>
      </w:r>
      <w:r>
        <w:rPr>
          <w:rFonts w:ascii="Times New Roman" w:hAnsi="Times New Roman" w:cs="Times New Roman"/>
          <w:sz w:val="24"/>
          <w:szCs w:val="24"/>
          <w:lang w:val="tr-TR"/>
        </w:rPr>
        <w:t>ry</w:t>
      </w:r>
      <w:r w:rsidR="00450615">
        <w:rPr>
          <w:rFonts w:ascii="Times New Roman" w:hAnsi="Times New Roman" w:cs="Times New Roman"/>
          <w:sz w:val="24"/>
          <w:szCs w:val="24"/>
          <w:lang w:val="tr-TR"/>
        </w:rPr>
        <w:t>e</w:t>
      </w:r>
      <w:r>
        <w:rPr>
          <w:rFonts w:ascii="Times New Roman" w:hAnsi="Times New Roman" w:cs="Times New Roman"/>
          <w:sz w:val="24"/>
          <w:szCs w:val="24"/>
          <w:lang w:val="tr-TR"/>
        </w:rPr>
        <w:t xml:space="preserve">n ve Vegan Beslenme </w:t>
      </w:r>
    </w:p>
    <w:p w14:paraId="7CFDEF7B" w14:textId="5DCC1F13" w:rsidR="00545CA5" w:rsidRPr="00736F48" w:rsidRDefault="00545CA5" w:rsidP="00736F48">
      <w:pPr>
        <w:numPr>
          <w:ilvl w:val="0"/>
          <w:numId w:val="1"/>
        </w:numPr>
        <w:spacing w:line="240" w:lineRule="auto"/>
        <w:ind w:left="714" w:hanging="357"/>
        <w:jc w:val="both"/>
        <w:rPr>
          <w:rFonts w:ascii="Times New Roman" w:hAnsi="Times New Roman" w:cs="Times New Roman"/>
          <w:sz w:val="24"/>
          <w:szCs w:val="24"/>
          <w:lang w:val="tr-TR"/>
        </w:rPr>
      </w:pPr>
      <w:r w:rsidRPr="00736F48">
        <w:rPr>
          <w:rFonts w:ascii="Times New Roman" w:hAnsi="Times New Roman" w:cs="Times New Roman"/>
          <w:sz w:val="24"/>
          <w:szCs w:val="24"/>
          <w:lang w:val="tr-TR"/>
        </w:rPr>
        <w:t>Gastronomi Turizmi</w:t>
      </w:r>
    </w:p>
    <w:p w14:paraId="3299ED15" w14:textId="3AAF57FE" w:rsidR="00060E3B" w:rsidRDefault="00060E3B" w:rsidP="00736F48">
      <w:pPr>
        <w:numPr>
          <w:ilvl w:val="0"/>
          <w:numId w:val="1"/>
        </w:numPr>
        <w:spacing w:line="240" w:lineRule="auto"/>
        <w:ind w:left="714" w:hanging="357"/>
        <w:jc w:val="both"/>
        <w:rPr>
          <w:rFonts w:ascii="Times New Roman" w:hAnsi="Times New Roman" w:cs="Times New Roman"/>
          <w:sz w:val="24"/>
          <w:szCs w:val="24"/>
          <w:lang w:val="tr-TR"/>
        </w:rPr>
      </w:pPr>
      <w:r w:rsidRPr="00811C89">
        <w:rPr>
          <w:rFonts w:ascii="Times New Roman" w:hAnsi="Times New Roman" w:cs="Times New Roman"/>
          <w:sz w:val="24"/>
          <w:szCs w:val="24"/>
          <w:lang w:val="tr-TR"/>
        </w:rPr>
        <w:t>Türk Mutfağının Tanıtı</w:t>
      </w:r>
      <w:r w:rsidR="007A521B">
        <w:rPr>
          <w:rFonts w:ascii="Times New Roman" w:hAnsi="Times New Roman" w:cs="Times New Roman"/>
          <w:sz w:val="24"/>
          <w:szCs w:val="24"/>
          <w:lang w:val="tr-TR"/>
        </w:rPr>
        <w:t>m</w:t>
      </w:r>
      <w:r w:rsidRPr="00811C89">
        <w:rPr>
          <w:rFonts w:ascii="Times New Roman" w:hAnsi="Times New Roman" w:cs="Times New Roman"/>
          <w:sz w:val="24"/>
          <w:szCs w:val="24"/>
          <w:lang w:val="tr-TR"/>
        </w:rPr>
        <w:t>ı</w:t>
      </w:r>
    </w:p>
    <w:p w14:paraId="77C7216C" w14:textId="0C5455AB"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Gıda Çevirmenliği</w:t>
      </w:r>
    </w:p>
    <w:p w14:paraId="06818A6D" w14:textId="2E3560E8"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Dünya Edebiyatlarında Türk Mutfağına Dair İzler</w:t>
      </w:r>
    </w:p>
    <w:p w14:paraId="5D1017A1" w14:textId="723C108C"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Kültürlerarası Etkileşimin Beslenme Kültüründe Tezahürü</w:t>
      </w:r>
    </w:p>
    <w:p w14:paraId="76944551" w14:textId="5759DCCF"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Beslenme Kültürünün Sanata Yansıması</w:t>
      </w:r>
    </w:p>
    <w:p w14:paraId="0CD5DE89" w14:textId="6B407336"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Beslenmeyle İlgili Maddi Kültür Unsurları</w:t>
      </w:r>
    </w:p>
    <w:p w14:paraId="299E9D2D" w14:textId="5148DA5B"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Arşiv Belgelerinde Mutfak</w:t>
      </w:r>
    </w:p>
    <w:p w14:paraId="24F68CBC" w14:textId="0006F052"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Tarım</w:t>
      </w:r>
    </w:p>
    <w:p w14:paraId="5DBFF6D9" w14:textId="69022FA5" w:rsidR="008C2A93" w:rsidRDefault="008C2A93"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Beslenme Kültürünün Edebiyata Yansıması</w:t>
      </w:r>
    </w:p>
    <w:p w14:paraId="471F2201" w14:textId="31591336" w:rsidR="00FF413D" w:rsidRDefault="00FF413D" w:rsidP="00736F48">
      <w:pPr>
        <w:numPr>
          <w:ilvl w:val="0"/>
          <w:numId w:val="1"/>
        </w:numPr>
        <w:spacing w:line="240" w:lineRule="auto"/>
        <w:ind w:left="714" w:hanging="357"/>
        <w:jc w:val="both"/>
        <w:rPr>
          <w:rFonts w:ascii="Times New Roman" w:hAnsi="Times New Roman" w:cs="Times New Roman"/>
          <w:sz w:val="24"/>
          <w:szCs w:val="24"/>
          <w:lang w:val="tr-TR"/>
        </w:rPr>
      </w:pPr>
      <w:r>
        <w:rPr>
          <w:rFonts w:ascii="Times New Roman" w:hAnsi="Times New Roman" w:cs="Times New Roman"/>
          <w:sz w:val="24"/>
          <w:szCs w:val="24"/>
          <w:lang w:val="tr-TR"/>
        </w:rPr>
        <w:t>Yemek ve Yurt Edinme</w:t>
      </w:r>
    </w:p>
    <w:p w14:paraId="4F5D122F" w14:textId="77777777" w:rsidR="00CE6756" w:rsidRPr="008C2A93" w:rsidRDefault="00CE6756">
      <w:pPr>
        <w:rPr>
          <w:lang w:val="tr-TR"/>
        </w:rPr>
      </w:pPr>
    </w:p>
    <w:p w14:paraId="408F7DE6" w14:textId="77777777" w:rsidR="00060E3B" w:rsidRPr="008C2A93" w:rsidRDefault="00060E3B">
      <w:pPr>
        <w:rPr>
          <w:lang w:val="tr-TR"/>
        </w:rPr>
      </w:pPr>
    </w:p>
    <w:sectPr w:rsidR="00060E3B" w:rsidRPr="008C2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E0B76"/>
    <w:multiLevelType w:val="multilevel"/>
    <w:tmpl w:val="C610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3B"/>
    <w:rsid w:val="00060590"/>
    <w:rsid w:val="00060E3B"/>
    <w:rsid w:val="002613B7"/>
    <w:rsid w:val="00285EF3"/>
    <w:rsid w:val="00314233"/>
    <w:rsid w:val="00364038"/>
    <w:rsid w:val="00384D0F"/>
    <w:rsid w:val="00450615"/>
    <w:rsid w:val="00455C57"/>
    <w:rsid w:val="004E792C"/>
    <w:rsid w:val="00542AE8"/>
    <w:rsid w:val="00545CA5"/>
    <w:rsid w:val="0057333A"/>
    <w:rsid w:val="00580493"/>
    <w:rsid w:val="00583EB1"/>
    <w:rsid w:val="00607D2E"/>
    <w:rsid w:val="00630208"/>
    <w:rsid w:val="00653101"/>
    <w:rsid w:val="006707E5"/>
    <w:rsid w:val="006855D3"/>
    <w:rsid w:val="00701094"/>
    <w:rsid w:val="00712CAE"/>
    <w:rsid w:val="007144CB"/>
    <w:rsid w:val="00736F48"/>
    <w:rsid w:val="00755AFB"/>
    <w:rsid w:val="007A521B"/>
    <w:rsid w:val="007A56D3"/>
    <w:rsid w:val="00811C89"/>
    <w:rsid w:val="00812193"/>
    <w:rsid w:val="008C2A93"/>
    <w:rsid w:val="008E5EF7"/>
    <w:rsid w:val="00960995"/>
    <w:rsid w:val="00996A43"/>
    <w:rsid w:val="00996BAF"/>
    <w:rsid w:val="009A3474"/>
    <w:rsid w:val="009C06E0"/>
    <w:rsid w:val="00A07E1D"/>
    <w:rsid w:val="00A44F4B"/>
    <w:rsid w:val="00A753D6"/>
    <w:rsid w:val="00AD6958"/>
    <w:rsid w:val="00C27606"/>
    <w:rsid w:val="00C65108"/>
    <w:rsid w:val="00CA0871"/>
    <w:rsid w:val="00CE6756"/>
    <w:rsid w:val="00D20D8C"/>
    <w:rsid w:val="00DA1B0A"/>
    <w:rsid w:val="00E21782"/>
    <w:rsid w:val="00E30A6C"/>
    <w:rsid w:val="00EB289B"/>
    <w:rsid w:val="00EE17E1"/>
    <w:rsid w:val="00EF6518"/>
    <w:rsid w:val="00F30985"/>
    <w:rsid w:val="00F822B9"/>
    <w:rsid w:val="00FA0097"/>
    <w:rsid w:val="00FA2647"/>
    <w:rsid w:val="00FF413D"/>
    <w:rsid w:val="00FF6E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9538"/>
  <w15:chartTrackingRefBased/>
  <w15:docId w15:val="{33601E94-388E-4D0A-8DDE-A4D60082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5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867">
      <w:bodyDiv w:val="1"/>
      <w:marLeft w:val="0"/>
      <w:marRight w:val="0"/>
      <w:marTop w:val="0"/>
      <w:marBottom w:val="0"/>
      <w:divBdr>
        <w:top w:val="none" w:sz="0" w:space="0" w:color="auto"/>
        <w:left w:val="none" w:sz="0" w:space="0" w:color="auto"/>
        <w:bottom w:val="none" w:sz="0" w:space="0" w:color="auto"/>
        <w:right w:val="none" w:sz="0" w:space="0" w:color="auto"/>
      </w:divBdr>
    </w:div>
    <w:div w:id="80374486">
      <w:bodyDiv w:val="1"/>
      <w:marLeft w:val="0"/>
      <w:marRight w:val="0"/>
      <w:marTop w:val="0"/>
      <w:marBottom w:val="0"/>
      <w:divBdr>
        <w:top w:val="none" w:sz="0" w:space="0" w:color="auto"/>
        <w:left w:val="none" w:sz="0" w:space="0" w:color="auto"/>
        <w:bottom w:val="none" w:sz="0" w:space="0" w:color="auto"/>
        <w:right w:val="none" w:sz="0" w:space="0" w:color="auto"/>
      </w:divBdr>
    </w:div>
    <w:div w:id="255946160">
      <w:bodyDiv w:val="1"/>
      <w:marLeft w:val="0"/>
      <w:marRight w:val="0"/>
      <w:marTop w:val="0"/>
      <w:marBottom w:val="0"/>
      <w:divBdr>
        <w:top w:val="none" w:sz="0" w:space="0" w:color="auto"/>
        <w:left w:val="none" w:sz="0" w:space="0" w:color="auto"/>
        <w:bottom w:val="none" w:sz="0" w:space="0" w:color="auto"/>
        <w:right w:val="none" w:sz="0" w:space="0" w:color="auto"/>
      </w:divBdr>
    </w:div>
    <w:div w:id="1492209794">
      <w:bodyDiv w:val="1"/>
      <w:marLeft w:val="0"/>
      <w:marRight w:val="0"/>
      <w:marTop w:val="0"/>
      <w:marBottom w:val="0"/>
      <w:divBdr>
        <w:top w:val="none" w:sz="0" w:space="0" w:color="auto"/>
        <w:left w:val="none" w:sz="0" w:space="0" w:color="auto"/>
        <w:bottom w:val="none" w:sz="0" w:space="0" w:color="auto"/>
        <w:right w:val="none" w:sz="0" w:space="0" w:color="auto"/>
      </w:divBdr>
    </w:div>
    <w:div w:id="1608537060">
      <w:bodyDiv w:val="1"/>
      <w:marLeft w:val="0"/>
      <w:marRight w:val="0"/>
      <w:marTop w:val="0"/>
      <w:marBottom w:val="0"/>
      <w:divBdr>
        <w:top w:val="none" w:sz="0" w:space="0" w:color="auto"/>
        <w:left w:val="none" w:sz="0" w:space="0" w:color="auto"/>
        <w:bottom w:val="none" w:sz="0" w:space="0" w:color="auto"/>
        <w:right w:val="none" w:sz="0" w:space="0" w:color="auto"/>
      </w:divBdr>
    </w:div>
    <w:div w:id="18035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biturk-sempozyum.marmara.edu.tr/bildiri-cagr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PC</cp:lastModifiedBy>
  <cp:revision>2</cp:revision>
  <cp:lastPrinted>2025-02-21T11:17:00Z</cp:lastPrinted>
  <dcterms:created xsi:type="dcterms:W3CDTF">2025-06-03T17:02:00Z</dcterms:created>
  <dcterms:modified xsi:type="dcterms:W3CDTF">2025-06-03T17:02:00Z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56bafc698fe4292d6f0a1a128e555319a526c46c96114ea63cdd13cd01a0da85</vt:lpwstr>
  </property>
</Properties>
</file>